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6D" w:rsidRDefault="006E216D" w:rsidP="006E216D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6E216D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6E216D" w:rsidRPr="006E216D" w:rsidRDefault="006E216D" w:rsidP="00710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038A4" w:rsidRDefault="003038A4" w:rsidP="00710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5E87"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 ТОКТОМУ</w:t>
      </w:r>
    </w:p>
    <w:p w:rsidR="003038A4" w:rsidRPr="00EA5E87" w:rsidRDefault="003038A4" w:rsidP="00710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038A4" w:rsidRPr="00EA5E87" w:rsidRDefault="003038A4" w:rsidP="00710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5E87">
        <w:rPr>
          <w:rFonts w:ascii="Times New Roman" w:hAnsi="Times New Roman" w:cs="Times New Roman"/>
          <w:b/>
          <w:sz w:val="28"/>
          <w:szCs w:val="28"/>
          <w:lang w:val="ky-KG"/>
        </w:rPr>
        <w:t>Кыргыз Р</w:t>
      </w:r>
      <w:bookmarkStart w:id="0" w:name="_GoBack"/>
      <w:bookmarkEnd w:id="0"/>
      <w:r w:rsidRPr="00EA5E8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еспубликасынын Өкмөтүнүн 2014-жылдын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EA5E87">
        <w:rPr>
          <w:rFonts w:ascii="Times New Roman" w:hAnsi="Times New Roman" w:cs="Times New Roman"/>
          <w:b/>
          <w:sz w:val="28"/>
          <w:szCs w:val="28"/>
          <w:lang w:val="ky-KG"/>
        </w:rPr>
        <w:t>3-июнундагы № 303 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өзгөртүүлөрдү киргизүү тууралуу</w:t>
      </w:r>
    </w:p>
    <w:p w:rsidR="003038A4" w:rsidRDefault="003038A4" w:rsidP="007100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038A4" w:rsidRPr="00EA5E87" w:rsidRDefault="003038A4" w:rsidP="007100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038A4" w:rsidRPr="00E23546" w:rsidRDefault="003038A4" w:rsidP="00710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3546">
        <w:rPr>
          <w:rFonts w:ascii="Times New Roman" w:hAnsi="Times New Roman" w:cs="Times New Roman"/>
          <w:sz w:val="28"/>
          <w:szCs w:val="28"/>
          <w:lang w:val="ky-KG"/>
        </w:rPr>
        <w:t>Жарандарга жана юридикалык жактарга көрсөтүлүүчү мамлекеттик кызматтардын сапатын жана жеткиликтүүлүгүн жогорулатуу максатында, “Кыргыз Республикасы</w:t>
      </w:r>
      <w:r>
        <w:rPr>
          <w:rFonts w:ascii="Times New Roman" w:hAnsi="Times New Roman" w:cs="Times New Roman"/>
          <w:sz w:val="28"/>
          <w:szCs w:val="28"/>
          <w:lang w:val="ky-KG"/>
        </w:rPr>
        <w:t>нын Министрлер К</w:t>
      </w:r>
      <w:r w:rsidRPr="00E23546">
        <w:rPr>
          <w:rFonts w:ascii="Times New Roman" w:hAnsi="Times New Roman" w:cs="Times New Roman"/>
          <w:sz w:val="28"/>
          <w:szCs w:val="28"/>
          <w:lang w:val="ky-KG"/>
        </w:rPr>
        <w:t>абинети жөнүндө” Кыргыз Республикасынын конституциялык Мыйзамынын 13, 17-беренелерине ылайык Кыргыз Республикасынын Ми</w:t>
      </w:r>
      <w:r>
        <w:rPr>
          <w:rFonts w:ascii="Times New Roman" w:hAnsi="Times New Roman" w:cs="Times New Roman"/>
          <w:sz w:val="28"/>
          <w:szCs w:val="28"/>
          <w:lang w:val="ky-KG"/>
        </w:rPr>
        <w:t>нистрлер К</w:t>
      </w:r>
      <w:r w:rsidRPr="00E23546">
        <w:rPr>
          <w:rFonts w:ascii="Times New Roman" w:hAnsi="Times New Roman" w:cs="Times New Roman"/>
          <w:sz w:val="28"/>
          <w:szCs w:val="28"/>
          <w:lang w:val="ky-KG"/>
        </w:rPr>
        <w:t>абинети токтом кылат:</w:t>
      </w:r>
    </w:p>
    <w:p w:rsidR="003038A4" w:rsidRPr="00E23546" w:rsidRDefault="003038A4" w:rsidP="00710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3546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2014-жылдын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E23546">
        <w:rPr>
          <w:rFonts w:ascii="Times New Roman" w:hAnsi="Times New Roman" w:cs="Times New Roman"/>
          <w:sz w:val="28"/>
          <w:szCs w:val="28"/>
          <w:lang w:val="ky-KG"/>
        </w:rPr>
        <w:t>3-июнундагы № 303 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төмөнкүдөй өзгөртүү киргизилсин:</w:t>
      </w:r>
    </w:p>
    <w:p w:rsidR="003038A4" w:rsidRPr="00156A32" w:rsidRDefault="003038A4" w:rsidP="00710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6A32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стандарттарында:</w:t>
      </w:r>
    </w:p>
    <w:p w:rsidR="003038A4" w:rsidRPr="00156A32" w:rsidRDefault="003038A4" w:rsidP="00710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56A32">
        <w:rPr>
          <w:rFonts w:ascii="Times New Roman" w:hAnsi="Times New Roman" w:cs="Times New Roman"/>
          <w:sz w:val="28"/>
          <w:szCs w:val="28"/>
          <w:lang w:val="ky-KG"/>
        </w:rPr>
        <w:t>“Каттоо, маалымдама, күбөлүк жана башка документтерди, ошондой эле алардын көчүрмөлөрүн жана жуп нускаларын берүү тармагында” III бөлүмдүн 27, 28-главалары ушул токтомдун тиркемесине ылайык редакцияда баяндалсын.</w:t>
      </w:r>
    </w:p>
    <w:p w:rsidR="003038A4" w:rsidRPr="00156A32" w:rsidRDefault="003038A4" w:rsidP="00710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156A32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 </w:t>
      </w:r>
    </w:p>
    <w:p w:rsidR="003038A4" w:rsidRDefault="003038A4" w:rsidP="00710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100E4" w:rsidRPr="00156A32" w:rsidRDefault="007100E4" w:rsidP="00710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494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0"/>
        <w:gridCol w:w="1838"/>
        <w:gridCol w:w="2695"/>
      </w:tblGrid>
      <w:tr w:rsidR="003038A4" w:rsidRPr="00EA5E87" w:rsidTr="007E0789">
        <w:tc>
          <w:tcPr>
            <w:tcW w:w="25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038A4" w:rsidRDefault="003038A4" w:rsidP="007100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</w:t>
            </w:r>
            <w:proofErr w:type="spellStart"/>
            <w:r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Министрлер</w:t>
            </w:r>
            <w:proofErr w:type="spellEnd"/>
          </w:p>
          <w:p w:rsidR="003038A4" w:rsidRPr="004009A6" w:rsidRDefault="003038A4" w:rsidP="007100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>Кабинетинин</w:t>
            </w:r>
            <w:proofErr w:type="spellEnd"/>
            <w:proofErr w:type="gramStart"/>
            <w:r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>өрагасы</w:t>
            </w:r>
            <w:proofErr w:type="spellEnd"/>
          </w:p>
        </w:tc>
        <w:tc>
          <w:tcPr>
            <w:tcW w:w="1013" w:type="pct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8A4" w:rsidRPr="004009A6" w:rsidRDefault="003038A4" w:rsidP="007100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8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38A4" w:rsidRPr="004009A6" w:rsidRDefault="007E0789" w:rsidP="007E07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А.У. </w:t>
            </w:r>
            <w:proofErr w:type="spellStart"/>
            <w:r w:rsidR="003038A4" w:rsidRPr="004009A6">
              <w:rPr>
                <w:rFonts w:ascii="Times New Roman" w:hAnsi="Times New Roman" w:cs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</w:tbl>
    <w:p w:rsidR="006C29F7" w:rsidRDefault="006C29F7" w:rsidP="007100E4">
      <w:pPr>
        <w:spacing w:line="240" w:lineRule="auto"/>
      </w:pPr>
    </w:p>
    <w:sectPr w:rsidR="006C29F7" w:rsidSect="002F33FA">
      <w:footerReference w:type="default" r:id="rId7"/>
      <w:pgSz w:w="11906" w:h="16838"/>
      <w:pgMar w:top="1134" w:right="1701" w:bottom="1134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77D" w:rsidRDefault="00E5077D" w:rsidP="002F33FA">
      <w:pPr>
        <w:spacing w:after="0" w:line="240" w:lineRule="auto"/>
      </w:pPr>
      <w:r>
        <w:separator/>
      </w:r>
    </w:p>
  </w:endnote>
  <w:endnote w:type="continuationSeparator" w:id="0">
    <w:p w:rsidR="00E5077D" w:rsidRDefault="00E5077D" w:rsidP="002F3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0"/>
      <w:gridCol w:w="4360"/>
    </w:tblGrid>
    <w:tr w:rsidR="002F33FA" w:rsidRPr="00793FDF" w:rsidTr="00570394">
      <w:trPr>
        <w:trHeight w:val="568"/>
      </w:trPr>
      <w:tc>
        <w:tcPr>
          <w:tcW w:w="4360" w:type="dxa"/>
        </w:tcPr>
        <w:p w:rsidR="002F33FA" w:rsidRDefault="002F33FA" w:rsidP="00570394">
          <w:pPr>
            <w:pStyle w:val="a5"/>
          </w:pPr>
        </w:p>
      </w:tc>
      <w:tc>
        <w:tcPr>
          <w:tcW w:w="4360" w:type="dxa"/>
        </w:tcPr>
        <w:p w:rsidR="002F33FA" w:rsidRDefault="002F33FA" w:rsidP="00570394">
          <w:pPr>
            <w:pStyle w:val="a5"/>
            <w:jc w:val="right"/>
            <w:rPr>
              <w:rFonts w:ascii="Times New Roman" w:hAnsi="Times New Roman" w:cs="Times New Roman"/>
              <w:sz w:val="20"/>
              <w:szCs w:val="20"/>
              <w:lang w:val="ky-KG"/>
            </w:rPr>
          </w:pP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Юстиция министри</w:t>
          </w:r>
          <w:r w:rsidRPr="00E22384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E22384">
            <w:rPr>
              <w:rFonts w:ascii="Times New Roman" w:hAnsi="Times New Roman" w:cs="Times New Roman"/>
              <w:sz w:val="20"/>
              <w:szCs w:val="20"/>
              <w:lang w:val="ky-KG"/>
            </w:rPr>
            <w:t>А.Б. Баетов</w:t>
          </w:r>
        </w:p>
        <w:p w:rsidR="002F33FA" w:rsidRPr="00E22384" w:rsidRDefault="002F33FA" w:rsidP="00570394">
          <w:pPr>
            <w:pStyle w:val="a5"/>
            <w:jc w:val="right"/>
            <w:rPr>
              <w:rFonts w:ascii="Times New Roman" w:hAnsi="Times New Roman" w:cs="Times New Roman"/>
              <w:sz w:val="20"/>
              <w:szCs w:val="20"/>
              <w:lang w:val="ky-KG"/>
            </w:rPr>
          </w:pPr>
        </w:p>
        <w:p w:rsidR="002F33FA" w:rsidRDefault="002F33FA" w:rsidP="00570394">
          <w:pPr>
            <w:pStyle w:val="a5"/>
            <w:jc w:val="right"/>
            <w:rPr>
              <w:rFonts w:ascii="Times New Roman" w:hAnsi="Times New Roman" w:cs="Times New Roman"/>
              <w:sz w:val="20"/>
              <w:szCs w:val="20"/>
              <w:lang w:val="ky-KG"/>
            </w:rPr>
          </w:pPr>
          <w:r w:rsidRPr="00E22384">
            <w:rPr>
              <w:rFonts w:ascii="Times New Roman" w:hAnsi="Times New Roman" w:cs="Times New Roman"/>
              <w:sz w:val="20"/>
              <w:szCs w:val="20"/>
              <w:lang w:val="ky-KG"/>
            </w:rPr>
            <w:t>____________________________</w:t>
          </w:r>
        </w:p>
        <w:p w:rsidR="002F33FA" w:rsidRPr="00E22384" w:rsidRDefault="002F33FA" w:rsidP="00570394">
          <w:pPr>
            <w:pStyle w:val="a5"/>
            <w:jc w:val="right"/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</w:pPr>
        </w:p>
      </w:tc>
    </w:tr>
    <w:tr w:rsidR="002F33FA" w:rsidRPr="00E22384" w:rsidTr="00570394">
      <w:tc>
        <w:tcPr>
          <w:tcW w:w="4360" w:type="dxa"/>
        </w:tcPr>
        <w:p w:rsidR="002F33FA" w:rsidRDefault="002F33FA" w:rsidP="00570394">
          <w:pPr>
            <w:pStyle w:val="a5"/>
          </w:pPr>
        </w:p>
      </w:tc>
      <w:tc>
        <w:tcPr>
          <w:tcW w:w="4360" w:type="dxa"/>
        </w:tcPr>
        <w:p w:rsidR="002F33FA" w:rsidRPr="00E22384" w:rsidRDefault="002F33FA" w:rsidP="002F33FA">
          <w:pPr>
            <w:pStyle w:val="a5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E22384">
            <w:rPr>
              <w:rFonts w:ascii="Times New Roman" w:hAnsi="Times New Roman" w:cs="Times New Roman"/>
              <w:sz w:val="20"/>
              <w:szCs w:val="20"/>
            </w:rPr>
            <w:t>«___» ______________2022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ж</w:t>
          </w:r>
          <w:r w:rsidRPr="00E22384">
            <w:rPr>
              <w:rFonts w:ascii="Times New Roman" w:hAnsi="Times New Roman" w:cs="Times New Roman"/>
              <w:sz w:val="20"/>
              <w:szCs w:val="20"/>
            </w:rPr>
            <w:t>.</w:t>
          </w:r>
        </w:p>
      </w:tc>
    </w:tr>
  </w:tbl>
  <w:p w:rsidR="002F33FA" w:rsidRDefault="002F33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77D" w:rsidRDefault="00E5077D" w:rsidP="002F33FA">
      <w:pPr>
        <w:spacing w:after="0" w:line="240" w:lineRule="auto"/>
      </w:pPr>
      <w:r>
        <w:separator/>
      </w:r>
    </w:p>
  </w:footnote>
  <w:footnote w:type="continuationSeparator" w:id="0">
    <w:p w:rsidR="00E5077D" w:rsidRDefault="00E5077D" w:rsidP="002F33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CD3"/>
    <w:rsid w:val="002F33FA"/>
    <w:rsid w:val="003038A4"/>
    <w:rsid w:val="00344CD3"/>
    <w:rsid w:val="00412FDF"/>
    <w:rsid w:val="006C29F7"/>
    <w:rsid w:val="006E216D"/>
    <w:rsid w:val="007100E4"/>
    <w:rsid w:val="007E0789"/>
    <w:rsid w:val="00B02EBD"/>
    <w:rsid w:val="00E5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33FA"/>
  </w:style>
  <w:style w:type="paragraph" w:styleId="a5">
    <w:name w:val="footer"/>
    <w:basedOn w:val="a"/>
    <w:link w:val="a6"/>
    <w:uiPriority w:val="99"/>
    <w:unhideWhenUsed/>
    <w:rsid w:val="002F3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33FA"/>
  </w:style>
  <w:style w:type="table" w:styleId="a7">
    <w:name w:val="Table Grid"/>
    <w:basedOn w:val="a1"/>
    <w:uiPriority w:val="59"/>
    <w:rsid w:val="002F3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33FA"/>
  </w:style>
  <w:style w:type="paragraph" w:styleId="a5">
    <w:name w:val="footer"/>
    <w:basedOn w:val="a"/>
    <w:link w:val="a6"/>
    <w:uiPriority w:val="99"/>
    <w:unhideWhenUsed/>
    <w:rsid w:val="002F3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33FA"/>
  </w:style>
  <w:style w:type="table" w:styleId="a7">
    <w:name w:val="Table Grid"/>
    <w:basedOn w:val="a1"/>
    <w:uiPriority w:val="59"/>
    <w:rsid w:val="002F3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42</cp:revision>
  <cp:lastPrinted>2022-05-25T05:43:00Z</cp:lastPrinted>
  <dcterms:created xsi:type="dcterms:W3CDTF">2022-04-30T08:39:00Z</dcterms:created>
  <dcterms:modified xsi:type="dcterms:W3CDTF">2022-05-25T05:44:00Z</dcterms:modified>
</cp:coreProperties>
</file>